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1CF" w:rsidRDefault="00D621CF" w:rsidP="00BE5601">
      <w:pPr>
        <w:pStyle w:val="Heading2"/>
        <w:spacing w:before="0"/>
        <w:rPr>
          <w:rFonts w:asciiTheme="minorHAnsi" w:hAnsiTheme="minorHAnsi"/>
          <w:b/>
          <w:color w:val="auto"/>
          <w:sz w:val="28"/>
          <w:szCs w:val="28"/>
        </w:rPr>
      </w:pPr>
    </w:p>
    <w:p w:rsidR="00794429" w:rsidRPr="002E1FC0" w:rsidRDefault="00DE0B44" w:rsidP="00BE5601">
      <w:pPr>
        <w:pStyle w:val="Heading2"/>
        <w:spacing w:before="0"/>
        <w:rPr>
          <w:rFonts w:asciiTheme="minorHAnsi" w:hAnsiTheme="minorHAnsi"/>
          <w:b/>
          <w:color w:val="auto"/>
          <w:sz w:val="28"/>
          <w:szCs w:val="28"/>
        </w:rPr>
      </w:pPr>
      <w:r>
        <w:rPr>
          <w:rFonts w:asciiTheme="minorHAnsi" w:hAnsiTheme="minorHAnsi"/>
          <w:b/>
          <w:color w:val="auto"/>
          <w:sz w:val="28"/>
          <w:szCs w:val="28"/>
        </w:rPr>
        <w:t>Librarian</w:t>
      </w:r>
      <w:r w:rsidR="002E1FC0">
        <w:rPr>
          <w:rFonts w:asciiTheme="minorHAnsi" w:hAnsiTheme="minorHAnsi"/>
          <w:b/>
          <w:color w:val="auto"/>
          <w:sz w:val="28"/>
          <w:szCs w:val="28"/>
        </w:rPr>
        <w:t xml:space="preserve"> </w:t>
      </w:r>
      <w:r w:rsidR="002E1FC0" w:rsidRPr="002E1FC0">
        <w:rPr>
          <w:rFonts w:asciiTheme="minorHAnsi" w:hAnsiTheme="minorHAnsi"/>
          <w:b/>
          <w:color w:val="auto"/>
          <w:sz w:val="28"/>
          <w:szCs w:val="28"/>
        </w:rPr>
        <w:t>Evaluation Planning Form</w:t>
      </w:r>
    </w:p>
    <w:p w:rsidR="00BE5601" w:rsidRDefault="00BE5601" w:rsidP="00BE5601">
      <w:pPr>
        <w:rPr>
          <w:rFonts w:asciiTheme="minorHAnsi" w:hAnsiTheme="minorHAnsi"/>
          <w:sz w:val="22"/>
          <w:szCs w:val="22"/>
        </w:rPr>
      </w:pPr>
    </w:p>
    <w:p w:rsidR="00BE5601" w:rsidRDefault="00794429" w:rsidP="00BE5601">
      <w:pPr>
        <w:rPr>
          <w:rFonts w:asciiTheme="minorHAnsi" w:hAnsiTheme="minorHAnsi"/>
          <w:sz w:val="22"/>
          <w:szCs w:val="22"/>
        </w:rPr>
      </w:pPr>
      <w:r w:rsidRPr="00BE5601">
        <w:rPr>
          <w:rFonts w:asciiTheme="minorHAnsi" w:hAnsiTheme="minorHAnsi"/>
          <w:sz w:val="22"/>
          <w:szCs w:val="22"/>
        </w:rPr>
        <w:t xml:space="preserve">The </w:t>
      </w:r>
      <w:r w:rsidR="00DE0B44">
        <w:rPr>
          <w:rFonts w:asciiTheme="minorHAnsi" w:hAnsiTheme="minorHAnsi"/>
          <w:sz w:val="22"/>
          <w:szCs w:val="22"/>
        </w:rPr>
        <w:t>Librarian</w:t>
      </w:r>
      <w:r w:rsidR="009652E4" w:rsidRPr="00BE5601">
        <w:rPr>
          <w:rFonts w:asciiTheme="minorHAnsi" w:hAnsiTheme="minorHAnsi"/>
          <w:sz w:val="22"/>
          <w:szCs w:val="22"/>
        </w:rPr>
        <w:t xml:space="preserve"> </w:t>
      </w:r>
      <w:r w:rsidR="0059609C" w:rsidRPr="00BE5601">
        <w:rPr>
          <w:rFonts w:asciiTheme="minorHAnsi" w:hAnsiTheme="minorHAnsi"/>
          <w:sz w:val="22"/>
          <w:szCs w:val="22"/>
        </w:rPr>
        <w:t xml:space="preserve">Observation and/or </w:t>
      </w:r>
      <w:r w:rsidR="002E1FC0" w:rsidRPr="00BE5601">
        <w:rPr>
          <w:rFonts w:asciiTheme="minorHAnsi" w:hAnsiTheme="minorHAnsi"/>
          <w:sz w:val="22"/>
          <w:szCs w:val="22"/>
        </w:rPr>
        <w:t>Artifact Review</w:t>
      </w:r>
      <w:r w:rsidR="00D53ECA" w:rsidRPr="00BE5601">
        <w:rPr>
          <w:rFonts w:asciiTheme="minorHAnsi" w:hAnsiTheme="minorHAnsi"/>
          <w:sz w:val="22"/>
          <w:szCs w:val="22"/>
        </w:rPr>
        <w:t xml:space="preserve"> </w:t>
      </w:r>
      <w:r w:rsidR="00D621CF">
        <w:rPr>
          <w:rFonts w:asciiTheme="minorHAnsi" w:hAnsiTheme="minorHAnsi"/>
          <w:sz w:val="22"/>
          <w:szCs w:val="22"/>
        </w:rPr>
        <w:t>demonst</w:t>
      </w:r>
      <w:bookmarkStart w:id="0" w:name="_GoBack"/>
      <w:bookmarkEnd w:id="0"/>
      <w:r w:rsidR="00D621CF">
        <w:rPr>
          <w:rFonts w:asciiTheme="minorHAnsi" w:hAnsiTheme="minorHAnsi"/>
          <w:sz w:val="22"/>
          <w:szCs w:val="22"/>
        </w:rPr>
        <w:t>rates</w:t>
      </w:r>
      <w:r w:rsidRPr="00BE5601">
        <w:rPr>
          <w:rFonts w:asciiTheme="minorHAnsi" w:hAnsiTheme="minorHAnsi"/>
          <w:sz w:val="22"/>
          <w:szCs w:val="22"/>
        </w:rPr>
        <w:t xml:space="preserve"> performance on </w:t>
      </w:r>
      <w:r w:rsidR="002E1FC0" w:rsidRPr="00BE5601">
        <w:rPr>
          <w:rFonts w:asciiTheme="minorHAnsi" w:hAnsiTheme="minorHAnsi"/>
          <w:sz w:val="22"/>
          <w:szCs w:val="22"/>
        </w:rPr>
        <w:t>4</w:t>
      </w:r>
      <w:r w:rsidRPr="00BE5601">
        <w:rPr>
          <w:rFonts w:asciiTheme="minorHAnsi" w:hAnsiTheme="minorHAnsi"/>
          <w:sz w:val="22"/>
          <w:szCs w:val="22"/>
        </w:rPr>
        <w:t xml:space="preserve"> </w:t>
      </w:r>
      <w:r w:rsidR="002E1FC0" w:rsidRPr="00BE5601">
        <w:rPr>
          <w:rFonts w:asciiTheme="minorHAnsi" w:hAnsiTheme="minorHAnsi"/>
          <w:sz w:val="22"/>
          <w:szCs w:val="22"/>
        </w:rPr>
        <w:t>components</w:t>
      </w:r>
      <w:r w:rsidR="00BE5601" w:rsidRPr="00BE5601">
        <w:rPr>
          <w:rFonts w:asciiTheme="minorHAnsi" w:hAnsiTheme="minorHAnsi"/>
          <w:sz w:val="22"/>
          <w:szCs w:val="22"/>
        </w:rPr>
        <w:t xml:space="preserve"> of the </w:t>
      </w:r>
      <w:r w:rsidR="00BE5601" w:rsidRPr="00BE5601">
        <w:rPr>
          <w:rFonts w:asciiTheme="minorHAnsi" w:hAnsiTheme="minorHAnsi"/>
          <w:i/>
          <w:iCs/>
          <w:sz w:val="22"/>
          <w:szCs w:val="22"/>
        </w:rPr>
        <w:t xml:space="preserve">USVI Performance Evaluation Framework for </w:t>
      </w:r>
      <w:r w:rsidR="00DE0B44">
        <w:rPr>
          <w:rFonts w:asciiTheme="minorHAnsi" w:hAnsiTheme="minorHAnsi"/>
          <w:i/>
          <w:iCs/>
          <w:sz w:val="22"/>
          <w:szCs w:val="22"/>
        </w:rPr>
        <w:t>Librarians</w:t>
      </w:r>
      <w:r w:rsidR="00BE5601" w:rsidRPr="00BE5601">
        <w:rPr>
          <w:rFonts w:asciiTheme="minorHAnsi" w:hAnsiTheme="minorHAnsi"/>
          <w:sz w:val="22"/>
          <w:szCs w:val="22"/>
        </w:rPr>
        <w:t xml:space="preserve">, 1 </w:t>
      </w:r>
      <w:r w:rsidR="00DE0B44">
        <w:rPr>
          <w:rFonts w:asciiTheme="minorHAnsi" w:hAnsiTheme="minorHAnsi"/>
          <w:sz w:val="22"/>
          <w:szCs w:val="22"/>
        </w:rPr>
        <w:t>territory</w:t>
      </w:r>
      <w:r w:rsidR="00BE5601" w:rsidRPr="00BE5601">
        <w:rPr>
          <w:rFonts w:asciiTheme="minorHAnsi" w:hAnsiTheme="minorHAnsi"/>
          <w:sz w:val="22"/>
          <w:szCs w:val="22"/>
        </w:rPr>
        <w:t>-</w:t>
      </w:r>
      <w:r w:rsidR="002E1FC0" w:rsidRPr="00BE5601">
        <w:rPr>
          <w:rFonts w:asciiTheme="minorHAnsi" w:hAnsiTheme="minorHAnsi"/>
          <w:sz w:val="22"/>
          <w:szCs w:val="22"/>
        </w:rPr>
        <w:t>wide and 3 choice</w:t>
      </w:r>
      <w:r w:rsidRPr="00BE5601">
        <w:rPr>
          <w:rFonts w:asciiTheme="minorHAnsi" w:hAnsiTheme="minorHAnsi"/>
          <w:sz w:val="22"/>
          <w:szCs w:val="22"/>
        </w:rPr>
        <w:t xml:space="preserve">. </w:t>
      </w:r>
    </w:p>
    <w:p w:rsidR="00BE5601" w:rsidRDefault="00BE5601" w:rsidP="00BE5601">
      <w:pPr>
        <w:rPr>
          <w:rFonts w:asciiTheme="minorHAnsi" w:hAnsiTheme="minorHAnsi"/>
          <w:sz w:val="22"/>
          <w:szCs w:val="22"/>
        </w:rPr>
      </w:pPr>
    </w:p>
    <w:p w:rsidR="00BE5601" w:rsidRPr="002E1FC0" w:rsidRDefault="00BE5601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sz w:val="22"/>
          <w:szCs w:val="22"/>
        </w:rPr>
      </w:pPr>
      <w:r w:rsidRPr="00BE5601">
        <w:rPr>
          <w:rFonts w:asciiTheme="minorHAnsi" w:hAnsiTheme="minorHAnsi"/>
          <w:sz w:val="22"/>
          <w:szCs w:val="22"/>
        </w:rPr>
        <w:t xml:space="preserve">During the Evaluation Planning Meeting, the </w:t>
      </w:r>
      <w:r w:rsidR="006D41A6">
        <w:rPr>
          <w:rFonts w:asciiTheme="minorHAnsi" w:hAnsiTheme="minorHAnsi"/>
          <w:sz w:val="22"/>
          <w:szCs w:val="22"/>
        </w:rPr>
        <w:t>librarian</w:t>
      </w:r>
      <w:r w:rsidRPr="00BE5601">
        <w:rPr>
          <w:rFonts w:asciiTheme="minorHAnsi" w:hAnsiTheme="minorHAnsi"/>
          <w:sz w:val="22"/>
          <w:szCs w:val="22"/>
        </w:rPr>
        <w:t xml:space="preserve"> and the </w:t>
      </w:r>
      <w:r w:rsidR="00D621CF">
        <w:rPr>
          <w:rFonts w:asciiTheme="minorHAnsi" w:hAnsiTheme="minorHAnsi"/>
          <w:sz w:val="22"/>
          <w:szCs w:val="22"/>
        </w:rPr>
        <w:t xml:space="preserve">principal discuss the components that will be the focus of the evaluation. The </w:t>
      </w:r>
      <w:r w:rsidR="006D41A6">
        <w:rPr>
          <w:rFonts w:asciiTheme="minorHAnsi" w:hAnsiTheme="minorHAnsi"/>
          <w:sz w:val="22"/>
          <w:szCs w:val="22"/>
        </w:rPr>
        <w:t>librarian</w:t>
      </w:r>
      <w:r w:rsidR="006D41A6" w:rsidRPr="00BE5601">
        <w:rPr>
          <w:rFonts w:asciiTheme="minorHAnsi" w:hAnsiTheme="minorHAnsi"/>
          <w:sz w:val="22"/>
          <w:szCs w:val="22"/>
        </w:rPr>
        <w:t xml:space="preserve"> </w:t>
      </w:r>
      <w:r w:rsidR="00D621CF">
        <w:rPr>
          <w:rFonts w:asciiTheme="minorHAnsi" w:hAnsiTheme="minorHAnsi"/>
          <w:sz w:val="22"/>
          <w:szCs w:val="22"/>
        </w:rPr>
        <w:t xml:space="preserve">proposes the 3 </w:t>
      </w:r>
      <w:r w:rsidR="006D41A6">
        <w:rPr>
          <w:rFonts w:asciiTheme="minorHAnsi" w:hAnsiTheme="minorHAnsi"/>
          <w:sz w:val="22"/>
          <w:szCs w:val="22"/>
        </w:rPr>
        <w:t>choice</w:t>
      </w:r>
      <w:r w:rsidR="00D621CF">
        <w:rPr>
          <w:rFonts w:asciiTheme="minorHAnsi" w:hAnsiTheme="minorHAnsi"/>
          <w:sz w:val="22"/>
          <w:szCs w:val="22"/>
        </w:rPr>
        <w:t xml:space="preserve"> components</w:t>
      </w:r>
      <w:r w:rsidR="009652E4" w:rsidRPr="009652E4">
        <w:rPr>
          <w:rFonts w:asciiTheme="minorHAnsi" w:hAnsiTheme="minorHAnsi"/>
          <w:sz w:val="22"/>
          <w:szCs w:val="22"/>
        </w:rPr>
        <w:t xml:space="preserve"> and suggests the use of </w:t>
      </w:r>
      <w:r w:rsidR="00C03ADD">
        <w:rPr>
          <w:rFonts w:asciiTheme="minorHAnsi" w:hAnsiTheme="minorHAnsi"/>
          <w:sz w:val="22"/>
          <w:szCs w:val="22"/>
        </w:rPr>
        <w:t>o</w:t>
      </w:r>
      <w:r w:rsidR="009652E4" w:rsidRPr="009652E4">
        <w:rPr>
          <w:rFonts w:asciiTheme="minorHAnsi" w:hAnsiTheme="minorHAnsi"/>
          <w:sz w:val="22"/>
          <w:szCs w:val="22"/>
        </w:rPr>
        <w:t xml:space="preserve">bservation or </w:t>
      </w:r>
      <w:r w:rsidR="00C03ADD">
        <w:rPr>
          <w:rFonts w:asciiTheme="minorHAnsi" w:hAnsiTheme="minorHAnsi"/>
          <w:sz w:val="22"/>
          <w:szCs w:val="22"/>
        </w:rPr>
        <w:t>a</w:t>
      </w:r>
      <w:r w:rsidR="009652E4" w:rsidRPr="009652E4">
        <w:rPr>
          <w:rFonts w:asciiTheme="minorHAnsi" w:hAnsiTheme="minorHAnsi"/>
          <w:sz w:val="22"/>
          <w:szCs w:val="22"/>
        </w:rPr>
        <w:t>rtifacts to demonstrate evidence</w:t>
      </w:r>
      <w:r w:rsidR="009652E4">
        <w:rPr>
          <w:rFonts w:asciiTheme="minorHAnsi" w:hAnsiTheme="minorHAnsi"/>
          <w:sz w:val="22"/>
          <w:szCs w:val="22"/>
        </w:rPr>
        <w:t xml:space="preserve"> of his/her performance</w:t>
      </w:r>
      <w:r w:rsidR="006D41A6">
        <w:rPr>
          <w:rFonts w:asciiTheme="minorHAnsi" w:hAnsiTheme="minorHAnsi"/>
          <w:sz w:val="22"/>
          <w:szCs w:val="22"/>
        </w:rPr>
        <w:t xml:space="preserve"> on those</w:t>
      </w:r>
      <w:r w:rsidR="00D312F4">
        <w:rPr>
          <w:rFonts w:asciiTheme="minorHAnsi" w:hAnsiTheme="minorHAnsi"/>
          <w:sz w:val="22"/>
          <w:szCs w:val="22"/>
        </w:rPr>
        <w:t xml:space="preserve"> components</w:t>
      </w:r>
      <w:r w:rsidR="006D41A6">
        <w:rPr>
          <w:rFonts w:asciiTheme="minorHAnsi" w:hAnsiTheme="minorHAnsi"/>
          <w:sz w:val="22"/>
          <w:szCs w:val="22"/>
        </w:rPr>
        <w:t xml:space="preserve"> as well as the school-wide component</w:t>
      </w:r>
      <w:r w:rsidR="00D621CF">
        <w:rPr>
          <w:rFonts w:asciiTheme="minorHAnsi" w:hAnsiTheme="minorHAnsi"/>
          <w:sz w:val="22"/>
          <w:szCs w:val="22"/>
        </w:rPr>
        <w:t xml:space="preserve">. </w:t>
      </w:r>
    </w:p>
    <w:p w:rsidR="00BE5601" w:rsidRDefault="00BE5601" w:rsidP="00BE5601">
      <w:pPr>
        <w:rPr>
          <w:rFonts w:asciiTheme="minorHAnsi" w:hAnsiTheme="minorHAnsi"/>
          <w:sz w:val="22"/>
          <w:szCs w:val="22"/>
        </w:rPr>
      </w:pPr>
    </w:p>
    <w:p w:rsidR="00794429" w:rsidRPr="00BE5601" w:rsidRDefault="00794429" w:rsidP="00BE5601">
      <w:pPr>
        <w:rPr>
          <w:rFonts w:asciiTheme="minorHAnsi" w:hAnsiTheme="minorHAnsi"/>
          <w:sz w:val="22"/>
          <w:szCs w:val="22"/>
        </w:rPr>
      </w:pPr>
      <w:r w:rsidRPr="00BE5601">
        <w:rPr>
          <w:rFonts w:asciiTheme="minorHAnsi" w:hAnsiTheme="minorHAnsi"/>
          <w:sz w:val="22"/>
          <w:szCs w:val="22"/>
        </w:rPr>
        <w:t xml:space="preserve">The </w:t>
      </w:r>
      <w:r w:rsidR="006D41A6">
        <w:rPr>
          <w:rFonts w:asciiTheme="minorHAnsi" w:hAnsiTheme="minorHAnsi"/>
          <w:sz w:val="22"/>
          <w:szCs w:val="22"/>
        </w:rPr>
        <w:t>librarian</w:t>
      </w:r>
      <w:r w:rsidR="006D41A6" w:rsidRPr="00BE5601">
        <w:rPr>
          <w:rFonts w:asciiTheme="minorHAnsi" w:hAnsiTheme="minorHAnsi"/>
          <w:sz w:val="22"/>
          <w:szCs w:val="22"/>
        </w:rPr>
        <w:t xml:space="preserve"> </w:t>
      </w:r>
      <w:r w:rsidR="00D34A25">
        <w:rPr>
          <w:rFonts w:asciiTheme="minorHAnsi" w:hAnsiTheme="minorHAnsi"/>
          <w:sz w:val="22"/>
          <w:szCs w:val="22"/>
        </w:rPr>
        <w:t>completes</w:t>
      </w:r>
      <w:r w:rsidRPr="00BE5601">
        <w:rPr>
          <w:rFonts w:asciiTheme="minorHAnsi" w:hAnsiTheme="minorHAnsi"/>
          <w:sz w:val="22"/>
          <w:szCs w:val="22"/>
        </w:rPr>
        <w:t xml:space="preserve"> this form and submits it </w:t>
      </w:r>
      <w:r w:rsidR="00D34A25" w:rsidRPr="00D34A25">
        <w:rPr>
          <w:rFonts w:asciiTheme="minorHAnsi" w:hAnsiTheme="minorHAnsi"/>
          <w:sz w:val="22"/>
          <w:szCs w:val="22"/>
        </w:rPr>
        <w:t>during or immediately after</w:t>
      </w:r>
      <w:r w:rsidRPr="00BE5601">
        <w:rPr>
          <w:rFonts w:asciiTheme="minorHAnsi" w:hAnsiTheme="minorHAnsi"/>
          <w:sz w:val="22"/>
          <w:szCs w:val="22"/>
        </w:rPr>
        <w:t xml:space="preserve"> the Evaluation Planning Meeting. </w:t>
      </w:r>
    </w:p>
    <w:p w:rsidR="00D34A25" w:rsidRDefault="00D34A25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2E1FC0" w:rsidRPr="006D41A6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  <w:r w:rsidRPr="006D41A6">
        <w:rPr>
          <w:rFonts w:asciiTheme="minorHAnsi" w:hAnsiTheme="minorHAnsi"/>
          <w:b/>
          <w:sz w:val="22"/>
          <w:szCs w:val="22"/>
        </w:rPr>
        <w:t xml:space="preserve">Component </w:t>
      </w:r>
      <w:r w:rsidR="006D41A6" w:rsidRPr="006D41A6">
        <w:rPr>
          <w:rFonts w:asciiTheme="minorHAnsi" w:hAnsiTheme="minorHAnsi"/>
          <w:b/>
          <w:sz w:val="22"/>
          <w:szCs w:val="22"/>
        </w:rPr>
        <w:t>1</w:t>
      </w:r>
      <w:r w:rsidRPr="006D41A6">
        <w:rPr>
          <w:rFonts w:asciiTheme="minorHAnsi" w:hAnsiTheme="minorHAnsi"/>
          <w:b/>
          <w:sz w:val="22"/>
          <w:szCs w:val="22"/>
        </w:rPr>
        <w:t xml:space="preserve">: </w:t>
      </w:r>
      <w:r w:rsidR="006D41A6" w:rsidRPr="006D41A6">
        <w:rPr>
          <w:rFonts w:asciiTheme="minorHAnsi" w:hAnsiTheme="minorHAnsi"/>
          <w:b/>
          <w:sz w:val="22"/>
          <w:szCs w:val="22"/>
        </w:rPr>
        <w:t>Territory</w:t>
      </w:r>
      <w:r w:rsidRPr="006D41A6">
        <w:rPr>
          <w:rFonts w:asciiTheme="minorHAnsi" w:hAnsiTheme="minorHAnsi"/>
          <w:b/>
          <w:sz w:val="22"/>
          <w:szCs w:val="22"/>
        </w:rPr>
        <w:t xml:space="preserve">-Wide </w:t>
      </w:r>
    </w:p>
    <w:p w:rsidR="006D41A6" w:rsidRPr="006D41A6" w:rsidRDefault="006D41A6" w:rsidP="006D41A6">
      <w:pPr>
        <w:pStyle w:val="Bullet1"/>
        <w:numPr>
          <w:ilvl w:val="0"/>
          <w:numId w:val="0"/>
        </w:numPr>
        <w:spacing w:before="0" w:after="0"/>
        <w:ind w:left="360"/>
        <w:rPr>
          <w:b/>
          <w:color w:val="000000" w:themeColor="text1"/>
          <w:sz w:val="22"/>
          <w:szCs w:val="22"/>
        </w:rPr>
      </w:pPr>
      <w:r w:rsidRPr="006D41A6">
        <w:rPr>
          <w:b/>
          <w:color w:val="000000" w:themeColor="text1"/>
          <w:sz w:val="22"/>
          <w:szCs w:val="22"/>
        </w:rPr>
        <w:t>Domain 3: Delivery of Services</w:t>
      </w:r>
    </w:p>
    <w:p w:rsidR="006D41A6" w:rsidRPr="006D41A6" w:rsidRDefault="006D41A6" w:rsidP="0071263F">
      <w:pPr>
        <w:pStyle w:val="Bullet1"/>
        <w:numPr>
          <w:ilvl w:val="0"/>
          <w:numId w:val="0"/>
        </w:numPr>
        <w:spacing w:before="0" w:after="0"/>
        <w:ind w:left="720"/>
        <w:rPr>
          <w:rFonts w:asciiTheme="minorHAnsi" w:hAnsiTheme="minorHAnsi"/>
          <w:b/>
          <w:sz w:val="22"/>
          <w:szCs w:val="22"/>
        </w:rPr>
      </w:pPr>
      <w:r w:rsidRPr="006D41A6">
        <w:rPr>
          <w:b/>
          <w:color w:val="000000" w:themeColor="text1"/>
          <w:sz w:val="22"/>
          <w:szCs w:val="22"/>
        </w:rPr>
        <w:t xml:space="preserve">Component 3a: </w:t>
      </w:r>
      <w:r w:rsidRPr="006D41A6">
        <w:rPr>
          <w:color w:val="000000" w:themeColor="text1"/>
          <w:sz w:val="22"/>
          <w:szCs w:val="22"/>
        </w:rPr>
        <w:t>Maintaining and extending the library collection in accordance with the school’s needs and within budget limitations.</w:t>
      </w:r>
    </w:p>
    <w:p w:rsidR="002E1FC0" w:rsidRDefault="002E1FC0" w:rsidP="006D41A6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:rsidR="00D621CF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Measure(s):</w:t>
      </w:r>
    </w:p>
    <w:p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:rsidR="00D621CF" w:rsidRDefault="00D621CF" w:rsidP="00D621C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:rsidR="002E1FC0" w:rsidRDefault="007529F7" w:rsidP="00BE5601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Possible event for observation and/or </w:t>
      </w:r>
      <w:r w:rsidR="00D621CF">
        <w:rPr>
          <w:rFonts w:asciiTheme="minorHAnsi" w:hAnsiTheme="minorHAnsi"/>
          <w:sz w:val="22"/>
          <w:szCs w:val="22"/>
        </w:rPr>
        <w:t>p</w:t>
      </w:r>
      <w:r w:rsidR="002E1FC0" w:rsidRPr="002E1FC0">
        <w:rPr>
          <w:rFonts w:asciiTheme="minorHAnsi" w:hAnsiTheme="minorHAnsi"/>
          <w:sz w:val="22"/>
          <w:szCs w:val="22"/>
        </w:rPr>
        <w:t>ossible artifact</w:t>
      </w:r>
      <w:r w:rsidR="002E1FC0">
        <w:rPr>
          <w:rFonts w:asciiTheme="minorHAnsi" w:hAnsiTheme="minorHAnsi"/>
          <w:sz w:val="22"/>
          <w:szCs w:val="22"/>
        </w:rPr>
        <w:t>:</w:t>
      </w:r>
    </w:p>
    <w:p w:rsidR="002E1FC0" w:rsidRPr="002E1FC0" w:rsidRDefault="002E1FC0" w:rsidP="00BE5601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2E1FC0" w:rsidRP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eastAsia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Component</w:t>
      </w:r>
      <w:r w:rsidRPr="002E1FC0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2: </w:t>
      </w:r>
      <w:r w:rsidR="006D41A6">
        <w:rPr>
          <w:rFonts w:asciiTheme="minorHAnsi" w:hAnsiTheme="minorHAnsi"/>
          <w:b/>
          <w:sz w:val="22"/>
          <w:szCs w:val="22"/>
        </w:rPr>
        <w:t>L</w:t>
      </w:r>
      <w:r w:rsidR="006D41A6" w:rsidRPr="006D41A6">
        <w:rPr>
          <w:rFonts w:asciiTheme="minorHAnsi" w:hAnsiTheme="minorHAnsi"/>
          <w:b/>
          <w:sz w:val="22"/>
          <w:szCs w:val="22"/>
        </w:rPr>
        <w:t>ibrarian</w:t>
      </w:r>
      <w:r w:rsidR="006D41A6" w:rsidRPr="00BE5601">
        <w:rPr>
          <w:rFonts w:asciiTheme="minorHAnsi" w:hAnsiTheme="minorHAnsi"/>
          <w:sz w:val="22"/>
          <w:szCs w:val="22"/>
        </w:rPr>
        <w:t xml:space="preserve"> </w:t>
      </w:r>
      <w:r w:rsidRPr="002E1FC0">
        <w:rPr>
          <w:rFonts w:asciiTheme="minorHAnsi" w:hAnsiTheme="minorHAnsi"/>
          <w:b/>
          <w:sz w:val="22"/>
          <w:szCs w:val="22"/>
        </w:rPr>
        <w:t>Choice</w:t>
      </w:r>
    </w:p>
    <w:p w:rsidR="002E1FC0" w:rsidRPr="002E1FC0" w:rsidRDefault="002E1FC0" w:rsidP="00BE5601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  <w:r>
        <w:rPr>
          <w:rFonts w:asciiTheme="minorHAnsi" w:eastAsia="Times New Roman" w:hAnsiTheme="minorHAnsi"/>
          <w:bCs/>
          <w:spacing w:val="-3"/>
          <w:sz w:val="22"/>
          <w:szCs w:val="22"/>
        </w:rPr>
        <w:t>Component</w:t>
      </w:r>
      <w:r w:rsidRPr="002E1FC0">
        <w:rPr>
          <w:rFonts w:asciiTheme="minorHAnsi" w:eastAsia="Times New Roman" w:hAnsiTheme="minorHAnsi"/>
          <w:bCs/>
          <w:spacing w:val="-3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2E1FC0" w:rsidRPr="002E1FC0" w:rsidTr="002E1FC0">
        <w:sdt>
          <w:sdtPr>
            <w:rPr>
              <w:rFonts w:asciiTheme="minorHAnsi" w:eastAsia="Times New Roman" w:hAnsiTheme="minorHAnsi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2145153567"/>
            <w:placeholder>
              <w:docPart w:val="2917653FA3A5ED48A305355354D23572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93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E1FC0" w:rsidRPr="002E1FC0" w:rsidRDefault="002E1FC0" w:rsidP="00BE5601">
                <w:pPr>
                  <w:rPr>
                    <w:rFonts w:asciiTheme="minorHAnsi" w:eastAsia="Times New Roman" w:hAnsiTheme="minorHAnsi"/>
                    <w:bCs/>
                    <w:spacing w:val="-3"/>
                  </w:rPr>
                </w:pPr>
                <w:r w:rsidRPr="002E1FC0">
                  <w:rPr>
                    <w:rStyle w:val="PlaceholderText"/>
                    <w:rFonts w:asciiTheme="minorHAnsi" w:hAnsiTheme="minorHAnsi"/>
                    <w:sz w:val="22"/>
                    <w:szCs w:val="22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p w:rsidR="00D621CF" w:rsidRDefault="00D621CF" w:rsidP="00D621C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D621CF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Measure(s):</w:t>
      </w:r>
    </w:p>
    <w:p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:rsidR="00D621CF" w:rsidRDefault="00D621CF" w:rsidP="00D621C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:rsidR="007529F7" w:rsidRDefault="007529F7" w:rsidP="007529F7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Possible event for observation and/or p</w:t>
      </w:r>
      <w:r w:rsidRPr="002E1FC0">
        <w:rPr>
          <w:rFonts w:asciiTheme="minorHAnsi" w:hAnsiTheme="minorHAnsi"/>
          <w:sz w:val="22"/>
          <w:szCs w:val="22"/>
        </w:rPr>
        <w:t>ossible artifact</w:t>
      </w:r>
      <w:r>
        <w:rPr>
          <w:rFonts w:asciiTheme="minorHAnsi" w:hAnsiTheme="minorHAnsi"/>
          <w:sz w:val="22"/>
          <w:szCs w:val="22"/>
        </w:rPr>
        <w:t>:</w:t>
      </w:r>
    </w:p>
    <w:p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2E1FC0" w:rsidRPr="002E1FC0" w:rsidRDefault="002E1FC0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eastAsia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Component 3: </w:t>
      </w:r>
      <w:r w:rsidR="006D41A6">
        <w:rPr>
          <w:rFonts w:asciiTheme="minorHAnsi" w:hAnsiTheme="minorHAnsi"/>
          <w:b/>
          <w:sz w:val="22"/>
          <w:szCs w:val="22"/>
        </w:rPr>
        <w:t>L</w:t>
      </w:r>
      <w:r w:rsidR="006D41A6" w:rsidRPr="006D41A6">
        <w:rPr>
          <w:rFonts w:asciiTheme="minorHAnsi" w:hAnsiTheme="minorHAnsi"/>
          <w:b/>
          <w:sz w:val="22"/>
          <w:szCs w:val="22"/>
        </w:rPr>
        <w:t>ibrarian</w:t>
      </w:r>
      <w:r w:rsidR="006D41A6" w:rsidRPr="00BE5601">
        <w:rPr>
          <w:rFonts w:asciiTheme="minorHAnsi" w:hAnsiTheme="minorHAnsi"/>
          <w:sz w:val="22"/>
          <w:szCs w:val="22"/>
        </w:rPr>
        <w:t xml:space="preserve"> </w:t>
      </w:r>
      <w:r w:rsidRPr="002E1FC0">
        <w:rPr>
          <w:rFonts w:asciiTheme="minorHAnsi" w:hAnsiTheme="minorHAnsi"/>
          <w:b/>
          <w:sz w:val="22"/>
          <w:szCs w:val="22"/>
        </w:rPr>
        <w:t>Choice</w:t>
      </w:r>
    </w:p>
    <w:p w:rsidR="002E1FC0" w:rsidRPr="002E1FC0" w:rsidRDefault="002E1FC0" w:rsidP="00BE5601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  <w:r>
        <w:rPr>
          <w:rFonts w:asciiTheme="minorHAnsi" w:eastAsia="Times New Roman" w:hAnsiTheme="minorHAnsi"/>
          <w:bCs/>
          <w:spacing w:val="-3"/>
          <w:sz w:val="22"/>
          <w:szCs w:val="22"/>
        </w:rPr>
        <w:t>Component</w:t>
      </w:r>
      <w:r w:rsidRPr="002E1FC0">
        <w:rPr>
          <w:rFonts w:asciiTheme="minorHAnsi" w:eastAsia="Times New Roman" w:hAnsiTheme="minorHAnsi"/>
          <w:bCs/>
          <w:spacing w:val="-3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2E1FC0" w:rsidRPr="002E1FC0" w:rsidTr="002E1FC0">
        <w:sdt>
          <w:sdtPr>
            <w:rPr>
              <w:rFonts w:asciiTheme="minorHAnsi" w:eastAsia="Times New Roman" w:hAnsiTheme="minorHAnsi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1180617334"/>
            <w:placeholder>
              <w:docPart w:val="A2AC5986B0C72D479E3A4F85B5A48263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93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E1FC0" w:rsidRPr="002E1FC0" w:rsidRDefault="002E1FC0" w:rsidP="00BE5601">
                <w:pPr>
                  <w:rPr>
                    <w:rFonts w:asciiTheme="minorHAnsi" w:eastAsia="Times New Roman" w:hAnsiTheme="minorHAnsi"/>
                    <w:bCs/>
                    <w:spacing w:val="-3"/>
                  </w:rPr>
                </w:pPr>
                <w:r w:rsidRPr="002E1FC0">
                  <w:rPr>
                    <w:rStyle w:val="PlaceholderText"/>
                    <w:rFonts w:asciiTheme="minorHAnsi" w:hAnsiTheme="minorHAnsi"/>
                    <w:sz w:val="22"/>
                    <w:szCs w:val="22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p w:rsidR="00D621CF" w:rsidRDefault="00D621CF" w:rsidP="00D621C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D621CF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Measure(s):</w:t>
      </w:r>
    </w:p>
    <w:p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:rsidR="00D621CF" w:rsidRDefault="00D621CF" w:rsidP="00D621C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:rsidR="007529F7" w:rsidRDefault="007529F7" w:rsidP="007529F7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Possible event for observation and/or p</w:t>
      </w:r>
      <w:r w:rsidRPr="002E1FC0">
        <w:rPr>
          <w:rFonts w:asciiTheme="minorHAnsi" w:hAnsiTheme="minorHAnsi"/>
          <w:sz w:val="22"/>
          <w:szCs w:val="22"/>
        </w:rPr>
        <w:t>ossible artifact</w:t>
      </w:r>
      <w:r>
        <w:rPr>
          <w:rFonts w:asciiTheme="minorHAnsi" w:hAnsiTheme="minorHAnsi"/>
          <w:sz w:val="22"/>
          <w:szCs w:val="22"/>
        </w:rPr>
        <w:t>:</w:t>
      </w:r>
    </w:p>
    <w:p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:rsidR="002E1FC0" w:rsidRPr="002E1FC0" w:rsidRDefault="002E1FC0" w:rsidP="00BE5601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D621CF" w:rsidRDefault="00D621CF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:rsidR="00D621CF" w:rsidRDefault="00D621CF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:rsidR="002E1FC0" w:rsidRPr="002E1FC0" w:rsidRDefault="002E1FC0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eastAsia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Component 4: </w:t>
      </w:r>
      <w:r w:rsidR="006D41A6">
        <w:rPr>
          <w:rFonts w:asciiTheme="minorHAnsi" w:hAnsiTheme="minorHAnsi"/>
          <w:b/>
          <w:sz w:val="22"/>
          <w:szCs w:val="22"/>
        </w:rPr>
        <w:t>L</w:t>
      </w:r>
      <w:r w:rsidR="006D41A6" w:rsidRPr="006D41A6">
        <w:rPr>
          <w:rFonts w:asciiTheme="minorHAnsi" w:hAnsiTheme="minorHAnsi"/>
          <w:b/>
          <w:sz w:val="22"/>
          <w:szCs w:val="22"/>
        </w:rPr>
        <w:t>ibrarian</w:t>
      </w:r>
      <w:r w:rsidR="006D41A6" w:rsidRPr="00BE5601">
        <w:rPr>
          <w:rFonts w:asciiTheme="minorHAnsi" w:hAnsiTheme="minorHAnsi"/>
          <w:sz w:val="22"/>
          <w:szCs w:val="22"/>
        </w:rPr>
        <w:t xml:space="preserve"> </w:t>
      </w:r>
      <w:r w:rsidRPr="002E1FC0">
        <w:rPr>
          <w:rFonts w:asciiTheme="minorHAnsi" w:hAnsiTheme="minorHAnsi"/>
          <w:b/>
          <w:sz w:val="22"/>
          <w:szCs w:val="22"/>
        </w:rPr>
        <w:t>Choice</w:t>
      </w:r>
    </w:p>
    <w:p w:rsidR="002E1FC0" w:rsidRPr="002E1FC0" w:rsidRDefault="002E1FC0" w:rsidP="00BE5601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  <w:r>
        <w:rPr>
          <w:rFonts w:asciiTheme="minorHAnsi" w:eastAsia="Times New Roman" w:hAnsiTheme="minorHAnsi"/>
          <w:bCs/>
          <w:spacing w:val="-3"/>
          <w:sz w:val="22"/>
          <w:szCs w:val="22"/>
        </w:rPr>
        <w:t>Component</w:t>
      </w:r>
      <w:r w:rsidRPr="002E1FC0">
        <w:rPr>
          <w:rFonts w:asciiTheme="minorHAnsi" w:eastAsia="Times New Roman" w:hAnsiTheme="minorHAnsi"/>
          <w:bCs/>
          <w:spacing w:val="-3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2E1FC0" w:rsidRPr="002E1FC0" w:rsidTr="002E1FC0">
        <w:sdt>
          <w:sdtPr>
            <w:rPr>
              <w:rFonts w:asciiTheme="minorHAnsi" w:eastAsia="Times New Roman" w:hAnsiTheme="minorHAnsi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838744437"/>
            <w:placeholder>
              <w:docPart w:val="36D90FE72329E84E88643E26C2A99CA9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93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E1FC0" w:rsidRPr="002E1FC0" w:rsidRDefault="002E1FC0" w:rsidP="00BE5601">
                <w:pPr>
                  <w:rPr>
                    <w:rFonts w:asciiTheme="minorHAnsi" w:eastAsia="Times New Roman" w:hAnsiTheme="minorHAnsi"/>
                    <w:bCs/>
                    <w:spacing w:val="-3"/>
                  </w:rPr>
                </w:pPr>
                <w:r w:rsidRPr="002E1FC0">
                  <w:rPr>
                    <w:rStyle w:val="PlaceholderText"/>
                    <w:rFonts w:asciiTheme="minorHAnsi" w:hAnsiTheme="minorHAnsi"/>
                    <w:sz w:val="22"/>
                    <w:szCs w:val="22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p w:rsidR="00D621CF" w:rsidRDefault="00D621CF" w:rsidP="00D621C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D621CF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Measure(s):</w:t>
      </w:r>
    </w:p>
    <w:p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:rsidR="00D621CF" w:rsidRDefault="00D621CF" w:rsidP="00D621C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:rsidR="007529F7" w:rsidRDefault="007529F7" w:rsidP="007529F7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Possible event for observation and/or p</w:t>
      </w:r>
      <w:r w:rsidRPr="002E1FC0">
        <w:rPr>
          <w:rFonts w:asciiTheme="minorHAnsi" w:hAnsiTheme="minorHAnsi"/>
          <w:sz w:val="22"/>
          <w:szCs w:val="22"/>
        </w:rPr>
        <w:t>ossible artifact</w:t>
      </w:r>
      <w:r>
        <w:rPr>
          <w:rFonts w:asciiTheme="minorHAnsi" w:hAnsiTheme="minorHAnsi"/>
          <w:sz w:val="22"/>
          <w:szCs w:val="22"/>
        </w:rPr>
        <w:t>:</w:t>
      </w:r>
    </w:p>
    <w:p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2E1FC0" w:rsidRDefault="002E1FC0" w:rsidP="00BE5601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</w:p>
    <w:p w:rsidR="002E1FC0" w:rsidRPr="002E1FC0" w:rsidRDefault="002E1FC0" w:rsidP="00D621CF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</w:p>
    <w:sectPr w:rsidR="002E1FC0" w:rsidRPr="002E1FC0" w:rsidSect="00D621CF">
      <w:headerReference w:type="default" r:id="rId8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69C" w:rsidRDefault="00D6069C" w:rsidP="00D621CF">
      <w:r>
        <w:separator/>
      </w:r>
    </w:p>
  </w:endnote>
  <w:endnote w:type="continuationSeparator" w:id="0">
    <w:p w:rsidR="00D6069C" w:rsidRDefault="00D6069C" w:rsidP="00D6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69C" w:rsidRDefault="00D6069C" w:rsidP="00D621CF">
      <w:r>
        <w:separator/>
      </w:r>
    </w:p>
  </w:footnote>
  <w:footnote w:type="continuationSeparator" w:id="0">
    <w:p w:rsidR="00D6069C" w:rsidRDefault="00D6069C" w:rsidP="00D621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B34" w:rsidRDefault="00CD1B34">
    <w:pPr>
      <w:pStyle w:val="Header"/>
    </w:pPr>
    <w:r>
      <w:rPr>
        <w:rFonts w:ascii="Helvetica" w:hAnsi="Helvetica" w:cs="Helvetica"/>
        <w:noProof/>
      </w:rPr>
      <w:drawing>
        <wp:inline distT="0" distB="0" distL="0" distR="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EF7"/>
    <w:multiLevelType w:val="hybridMultilevel"/>
    <w:tmpl w:val="078A7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29"/>
    <w:rsid w:val="002E1FC0"/>
    <w:rsid w:val="003A3C13"/>
    <w:rsid w:val="00440772"/>
    <w:rsid w:val="0059609C"/>
    <w:rsid w:val="006D41A6"/>
    <w:rsid w:val="0071263F"/>
    <w:rsid w:val="007529F7"/>
    <w:rsid w:val="00794429"/>
    <w:rsid w:val="0096106D"/>
    <w:rsid w:val="009652E4"/>
    <w:rsid w:val="00BE5601"/>
    <w:rsid w:val="00C03ADD"/>
    <w:rsid w:val="00C8627C"/>
    <w:rsid w:val="00CD1B34"/>
    <w:rsid w:val="00D312F4"/>
    <w:rsid w:val="00D34A25"/>
    <w:rsid w:val="00D53ECA"/>
    <w:rsid w:val="00D6069C"/>
    <w:rsid w:val="00D621CF"/>
    <w:rsid w:val="00DE0B44"/>
    <w:rsid w:val="00EE34CE"/>
    <w:rsid w:val="00F351D0"/>
    <w:rsid w:val="00F9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429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4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44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9442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1">
    <w:name w:val="Bullet1"/>
    <w:basedOn w:val="Normal"/>
    <w:rsid w:val="00794429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7944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4429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94429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8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850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21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1CF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21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1CF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31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2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2F4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2F4"/>
    <w:rPr>
      <w:rFonts w:ascii="Calibri" w:eastAsia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429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4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44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9442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1">
    <w:name w:val="Bullet1"/>
    <w:basedOn w:val="Normal"/>
    <w:rsid w:val="00794429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7944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4429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94429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8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850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21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1CF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21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1CF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31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2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2F4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2F4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17653FA3A5ED48A305355354D23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3D61D-C988-804B-914B-A651CEA8B675}"/>
      </w:docPartPr>
      <w:docPartBody>
        <w:p w:rsidR="00D6007D" w:rsidRDefault="00D6007D" w:rsidP="00D6007D">
          <w:pPr>
            <w:pStyle w:val="2917653FA3A5ED48A305355354D23572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A2AC5986B0C72D479E3A4F85B5A48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55CFC-40FF-0B45-BB74-33EE2486E761}"/>
      </w:docPartPr>
      <w:docPartBody>
        <w:p w:rsidR="00D6007D" w:rsidRDefault="00D6007D" w:rsidP="00D6007D">
          <w:pPr>
            <w:pStyle w:val="A2AC5986B0C72D479E3A4F85B5A48263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36D90FE72329E84E88643E26C2A99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A9706-39C6-BE49-A81C-8D40B63D099B}"/>
      </w:docPartPr>
      <w:docPartBody>
        <w:p w:rsidR="00D6007D" w:rsidRDefault="00D6007D" w:rsidP="00D6007D">
          <w:pPr>
            <w:pStyle w:val="36D90FE72329E84E88643E26C2A99CA9"/>
          </w:pPr>
          <w:r w:rsidRPr="0073779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B4540"/>
    <w:rsid w:val="001B4540"/>
    <w:rsid w:val="00512052"/>
    <w:rsid w:val="00CD29F1"/>
    <w:rsid w:val="00D30466"/>
    <w:rsid w:val="00D6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007D"/>
    <w:rPr>
      <w:color w:val="808080"/>
    </w:rPr>
  </w:style>
  <w:style w:type="paragraph" w:customStyle="1" w:styleId="240B384EAAA64A4AB08D6E21AC4F7DB5">
    <w:name w:val="240B384EAAA64A4AB08D6E21AC4F7DB5"/>
    <w:rsid w:val="001B4540"/>
  </w:style>
  <w:style w:type="paragraph" w:customStyle="1" w:styleId="2917653FA3A5ED48A305355354D23572">
    <w:name w:val="2917653FA3A5ED48A305355354D23572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1FF5EB1777FECF4D8314B55F2C062FC8">
    <w:name w:val="1FF5EB1777FECF4D8314B55F2C062FC8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5967172214C41F48B856E002459C0394">
    <w:name w:val="5967172214C41F48B856E002459C0394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11CBCD160597574EA9BE403527EDADC7">
    <w:name w:val="11CBCD160597574EA9BE403527EDADC7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DCA73684C5750F48A865800DD0F539B6">
    <w:name w:val="DCA73684C5750F48A865800DD0F539B6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A2AC5986B0C72D479E3A4F85B5A48263">
    <w:name w:val="A2AC5986B0C72D479E3A4F85B5A48263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36D90FE72329E84E88643E26C2A99CA9">
    <w:name w:val="36D90FE72329E84E88643E26C2A99CA9"/>
    <w:rsid w:val="00D6007D"/>
    <w:pPr>
      <w:spacing w:after="0" w:line="240" w:lineRule="auto"/>
    </w:pPr>
    <w:rPr>
      <w:sz w:val="24"/>
      <w:szCs w:val="24"/>
      <w:lang w:eastAsia="ja-JP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 Kline</cp:lastModifiedBy>
  <cp:revision>2</cp:revision>
  <dcterms:created xsi:type="dcterms:W3CDTF">2016-05-04T02:15:00Z</dcterms:created>
  <dcterms:modified xsi:type="dcterms:W3CDTF">2016-05-04T02:15:00Z</dcterms:modified>
</cp:coreProperties>
</file>