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E1E6B9" w14:textId="245D4D1B" w:rsidR="00EA2A17" w:rsidRDefault="00EA2A17" w:rsidP="00356D73">
      <w:pPr>
        <w:pStyle w:val="Heading2"/>
        <w:spacing w:before="0"/>
        <w:rPr>
          <w:color w:val="auto"/>
        </w:rPr>
      </w:pPr>
      <w:bookmarkStart w:id="0" w:name="_Toc434319595"/>
      <w:r>
        <w:drawing>
          <wp:inline distT="0" distB="0" distL="0" distR="0" wp14:anchorId="2A63CF10" wp14:editId="520B72E0">
            <wp:extent cx="2362200" cy="4974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VIDELogoColor(Hori).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365241" cy="498065"/>
                    </a:xfrm>
                    <a:prstGeom prst="rect">
                      <a:avLst/>
                    </a:prstGeom>
                  </pic:spPr>
                </pic:pic>
              </a:graphicData>
            </a:graphic>
          </wp:inline>
        </w:drawing>
      </w:r>
    </w:p>
    <w:p w14:paraId="1C42E1F4" w14:textId="77777777" w:rsidR="00EA2A17" w:rsidRPr="00EA2A17" w:rsidRDefault="00EA2A17" w:rsidP="00EA2A17"/>
    <w:p w14:paraId="7DFC5D20" w14:textId="1B414210" w:rsidR="00356D73" w:rsidRPr="00F17BCF" w:rsidRDefault="00356D73" w:rsidP="00356D73">
      <w:pPr>
        <w:pStyle w:val="Heading2"/>
        <w:spacing w:before="0"/>
        <w:rPr>
          <w:color w:val="auto"/>
        </w:rPr>
      </w:pPr>
      <w:r w:rsidRPr="00F17BCF">
        <w:rPr>
          <w:color w:val="auto"/>
        </w:rPr>
        <w:t xml:space="preserve">Non-Instructional </w:t>
      </w:r>
      <w:r w:rsidR="009A113C">
        <w:rPr>
          <w:color w:val="auto"/>
        </w:rPr>
        <w:t xml:space="preserve">Observation </w:t>
      </w:r>
      <w:r w:rsidRPr="00F17BCF">
        <w:rPr>
          <w:color w:val="auto"/>
        </w:rPr>
        <w:t xml:space="preserve">Reflection Form </w:t>
      </w:r>
      <w:bookmarkEnd w:id="0"/>
    </w:p>
    <w:p w14:paraId="7DFC5D21" w14:textId="77777777" w:rsidR="00356D73" w:rsidRPr="007A38E8" w:rsidRDefault="00356D73" w:rsidP="00356D73">
      <w:pPr>
        <w:pStyle w:val="BodyText"/>
        <w:rPr>
          <w:rFonts w:asciiTheme="minorHAnsi" w:hAnsiTheme="minorHAnsi" w:cstheme="minorHAnsi"/>
          <w:b/>
          <w:sz w:val="22"/>
          <w:szCs w:val="22"/>
          <w:u w:val="single"/>
        </w:rPr>
      </w:pPr>
      <w:bookmarkStart w:id="1" w:name="_GoBack"/>
      <w:r w:rsidRPr="007A38E8">
        <w:rPr>
          <w:rFonts w:asciiTheme="minorHAnsi" w:hAnsiTheme="minorHAnsi" w:cstheme="minorHAnsi"/>
          <w:b/>
          <w:sz w:val="22"/>
          <w:szCs w:val="22"/>
          <w:u w:val="single"/>
        </w:rPr>
        <w:t>Instructions</w:t>
      </w:r>
    </w:p>
    <w:p w14:paraId="7DFC5D22" w14:textId="405D17B6" w:rsidR="00356D73" w:rsidRPr="007A38E8" w:rsidRDefault="00356D73" w:rsidP="00356D73">
      <w:pPr>
        <w:pStyle w:val="BodyText"/>
        <w:rPr>
          <w:rFonts w:asciiTheme="minorHAnsi" w:hAnsiTheme="minorHAnsi" w:cstheme="minorHAnsi"/>
          <w:sz w:val="22"/>
          <w:szCs w:val="22"/>
        </w:rPr>
      </w:pPr>
      <w:r w:rsidRPr="007A38E8">
        <w:rPr>
          <w:rFonts w:asciiTheme="minorHAnsi" w:hAnsiTheme="minorHAnsi" w:cstheme="minorHAnsi"/>
          <w:sz w:val="22"/>
          <w:szCs w:val="22"/>
        </w:rPr>
        <w:t>The post-observation conference is convened after each assistant principal observation. The post-observation conversation</w:t>
      </w:r>
      <w:r w:rsidR="009A113C" w:rsidRPr="007A38E8">
        <w:rPr>
          <w:rFonts w:asciiTheme="minorHAnsi" w:hAnsiTheme="minorHAnsi" w:cstheme="minorHAnsi"/>
          <w:sz w:val="22"/>
          <w:szCs w:val="22"/>
        </w:rPr>
        <w:t xml:space="preserve">, </w:t>
      </w:r>
      <w:r w:rsidRPr="007A38E8">
        <w:rPr>
          <w:rFonts w:asciiTheme="minorHAnsi" w:hAnsiTheme="minorHAnsi" w:cstheme="minorHAnsi"/>
          <w:sz w:val="22"/>
          <w:szCs w:val="22"/>
        </w:rPr>
        <w:t xml:space="preserve">encourages assistant principal reflection on instructional feedback practice in light of performance evidence, provides assistant principal performance feedback from the principal, and explains how observation results will be used to support continued growth. </w:t>
      </w:r>
    </w:p>
    <w:p w14:paraId="7DFC5D23" w14:textId="77777777" w:rsidR="00356D73" w:rsidRPr="007A38E8" w:rsidRDefault="00356D73" w:rsidP="00356D73">
      <w:pPr>
        <w:pStyle w:val="BodyText"/>
        <w:rPr>
          <w:rFonts w:asciiTheme="minorHAnsi" w:hAnsiTheme="minorHAnsi" w:cstheme="minorHAnsi"/>
          <w:sz w:val="22"/>
          <w:szCs w:val="22"/>
        </w:rPr>
      </w:pPr>
      <w:r w:rsidRPr="007A38E8">
        <w:rPr>
          <w:rFonts w:asciiTheme="minorHAnsi" w:hAnsiTheme="minorHAnsi" w:cstheme="minorHAnsi"/>
          <w:sz w:val="22"/>
          <w:szCs w:val="22"/>
        </w:rPr>
        <w:t xml:space="preserve">The </w:t>
      </w:r>
      <w:r w:rsidRPr="007A38E8">
        <w:rPr>
          <w:rFonts w:asciiTheme="minorHAnsi" w:hAnsiTheme="minorHAnsi" w:cstheme="minorHAnsi"/>
          <w:b/>
          <w:sz w:val="22"/>
          <w:szCs w:val="22"/>
        </w:rPr>
        <w:t>assistant</w:t>
      </w:r>
      <w:r w:rsidRPr="007A38E8">
        <w:rPr>
          <w:rFonts w:asciiTheme="minorHAnsi" w:hAnsiTheme="minorHAnsi" w:cstheme="minorHAnsi"/>
          <w:sz w:val="22"/>
          <w:szCs w:val="22"/>
        </w:rPr>
        <w:t xml:space="preserve"> </w:t>
      </w:r>
      <w:r w:rsidRPr="007A38E8">
        <w:rPr>
          <w:rFonts w:asciiTheme="minorHAnsi" w:hAnsiTheme="minorHAnsi" w:cstheme="minorHAnsi"/>
          <w:b/>
          <w:sz w:val="22"/>
          <w:szCs w:val="22"/>
        </w:rPr>
        <w:t xml:space="preserve">principal completes the Post-Observation Reflection Form </w:t>
      </w:r>
      <w:r w:rsidRPr="007A38E8">
        <w:rPr>
          <w:rFonts w:asciiTheme="minorHAnsi" w:hAnsiTheme="minorHAnsi" w:cstheme="minorHAnsi"/>
          <w:sz w:val="22"/>
          <w:szCs w:val="22"/>
        </w:rPr>
        <w:t xml:space="preserve">and </w:t>
      </w:r>
      <w:r w:rsidRPr="007A38E8">
        <w:rPr>
          <w:rFonts w:asciiTheme="minorHAnsi" w:hAnsiTheme="minorHAnsi" w:cstheme="minorHAnsi"/>
          <w:b/>
          <w:sz w:val="22"/>
          <w:szCs w:val="22"/>
        </w:rPr>
        <w:t xml:space="preserve">submits </w:t>
      </w:r>
      <w:r w:rsidRPr="007A38E8">
        <w:rPr>
          <w:rFonts w:asciiTheme="minorHAnsi" w:hAnsiTheme="minorHAnsi" w:cstheme="minorHAnsi"/>
          <w:sz w:val="22"/>
          <w:szCs w:val="22"/>
        </w:rPr>
        <w:t xml:space="preserve">it </w:t>
      </w:r>
      <w:r w:rsidRPr="007A38E8">
        <w:rPr>
          <w:rFonts w:asciiTheme="minorHAnsi" w:hAnsiTheme="minorHAnsi" w:cstheme="minorHAnsi"/>
          <w:b/>
          <w:sz w:val="22"/>
          <w:szCs w:val="22"/>
        </w:rPr>
        <w:t xml:space="preserve">BEFORE </w:t>
      </w:r>
      <w:r w:rsidRPr="007A38E8">
        <w:rPr>
          <w:rFonts w:asciiTheme="minorHAnsi" w:hAnsiTheme="minorHAnsi" w:cstheme="minorHAnsi"/>
          <w:sz w:val="22"/>
          <w:szCs w:val="22"/>
        </w:rPr>
        <w:t xml:space="preserve">the Post-Observation Conference meeting with the principal. </w:t>
      </w:r>
    </w:p>
    <w:p w14:paraId="7DFC5D24" w14:textId="77777777" w:rsidR="00356D73" w:rsidRPr="007A38E8" w:rsidRDefault="00356D73" w:rsidP="00356D73">
      <w:pPr>
        <w:pStyle w:val="BodyText"/>
        <w:rPr>
          <w:rFonts w:asciiTheme="minorHAnsi" w:hAnsiTheme="minorHAnsi" w:cstheme="minorHAnsi"/>
          <w:sz w:val="22"/>
          <w:szCs w:val="22"/>
          <w:u w:val="single"/>
        </w:rPr>
      </w:pPr>
    </w:p>
    <w:p w14:paraId="7DFC5D25" w14:textId="77777777" w:rsidR="00356D73" w:rsidRPr="007A38E8" w:rsidRDefault="00356D73" w:rsidP="00356D73">
      <w:pPr>
        <w:spacing w:after="200" w:line="276" w:lineRule="auto"/>
        <w:rPr>
          <w:rFonts w:asciiTheme="minorHAnsi" w:hAnsiTheme="minorHAnsi" w:cstheme="minorHAnsi"/>
          <w:b/>
          <w:sz w:val="22"/>
          <w:szCs w:val="22"/>
          <w:u w:val="single"/>
        </w:rPr>
      </w:pPr>
      <w:r w:rsidRPr="007A38E8">
        <w:rPr>
          <w:rFonts w:asciiTheme="minorHAnsi" w:hAnsiTheme="minorHAnsi" w:cstheme="minorHAnsi"/>
          <w:b/>
          <w:sz w:val="22"/>
          <w:szCs w:val="22"/>
          <w:u w:val="single"/>
        </w:rPr>
        <w:t>Questions</w:t>
      </w:r>
    </w:p>
    <w:p w14:paraId="7DFC5D26" w14:textId="77777777" w:rsidR="00356D73" w:rsidRPr="007A38E8" w:rsidRDefault="00356D73" w:rsidP="00356D73">
      <w:pPr>
        <w:pStyle w:val="ListParagraph"/>
        <w:numPr>
          <w:ilvl w:val="0"/>
          <w:numId w:val="1"/>
        </w:numPr>
        <w:ind w:left="360"/>
        <w:rPr>
          <w:rFonts w:asciiTheme="minorHAnsi" w:hAnsiTheme="minorHAnsi" w:cstheme="minorHAnsi"/>
          <w:color w:val="17365D"/>
          <w:kern w:val="28"/>
        </w:rPr>
      </w:pPr>
      <w:r w:rsidRPr="007A38E8">
        <w:rPr>
          <w:rFonts w:asciiTheme="minorHAnsi" w:hAnsiTheme="minorHAnsi" w:cstheme="minorHAnsi"/>
        </w:rPr>
        <w:t xml:space="preserve">To what degree was the activity/event typical of your practice of providing school leadership? What, if anything, was not typical? </w:t>
      </w:r>
    </w:p>
    <w:tbl>
      <w:tblPr>
        <w:tblStyle w:val="TableGrid"/>
        <w:tblW w:w="0" w:type="auto"/>
        <w:tblInd w:w="-5" w:type="dxa"/>
        <w:tblLook w:val="04A0" w:firstRow="1" w:lastRow="0" w:firstColumn="1" w:lastColumn="0" w:noHBand="0" w:noVBand="1"/>
      </w:tblPr>
      <w:tblGrid>
        <w:gridCol w:w="9355"/>
      </w:tblGrid>
      <w:tr w:rsidR="00356D73" w:rsidRPr="007A38E8" w14:paraId="7DFC5D28" w14:textId="77777777" w:rsidTr="0066527B">
        <w:tc>
          <w:tcPr>
            <w:tcW w:w="9355" w:type="dxa"/>
          </w:tcPr>
          <w:p w14:paraId="7DFC5D27" w14:textId="77777777" w:rsidR="00356D73" w:rsidRPr="007A38E8" w:rsidRDefault="00356D73" w:rsidP="0066527B">
            <w:pPr>
              <w:pStyle w:val="ListParagraph"/>
              <w:ind w:left="0"/>
              <w:rPr>
                <w:rFonts w:asciiTheme="minorHAnsi" w:hAnsiTheme="minorHAnsi" w:cstheme="minorHAnsi"/>
                <w:color w:val="17365D"/>
                <w:kern w:val="28"/>
              </w:rPr>
            </w:pPr>
          </w:p>
        </w:tc>
      </w:tr>
    </w:tbl>
    <w:p w14:paraId="7DFC5D29" w14:textId="77777777" w:rsidR="00356D73" w:rsidRPr="007A38E8" w:rsidRDefault="00356D73" w:rsidP="00356D73">
      <w:pPr>
        <w:spacing w:after="200" w:line="276" w:lineRule="auto"/>
        <w:rPr>
          <w:rFonts w:asciiTheme="minorHAnsi" w:hAnsiTheme="minorHAnsi" w:cstheme="minorHAnsi"/>
          <w:color w:val="17365D"/>
          <w:kern w:val="28"/>
          <w:sz w:val="22"/>
          <w:szCs w:val="22"/>
        </w:rPr>
      </w:pPr>
    </w:p>
    <w:p w14:paraId="7DFC5D2A" w14:textId="77777777" w:rsidR="00356D73" w:rsidRPr="007A38E8" w:rsidRDefault="00356D73" w:rsidP="00356D73">
      <w:pPr>
        <w:pStyle w:val="ListParagraph"/>
        <w:numPr>
          <w:ilvl w:val="0"/>
          <w:numId w:val="1"/>
        </w:numPr>
        <w:ind w:left="360"/>
        <w:rPr>
          <w:rFonts w:asciiTheme="minorHAnsi" w:hAnsiTheme="minorHAnsi" w:cstheme="minorHAnsi"/>
          <w:color w:val="17365D"/>
          <w:kern w:val="28"/>
        </w:rPr>
      </w:pPr>
      <w:r w:rsidRPr="007A38E8">
        <w:rPr>
          <w:rFonts w:asciiTheme="minorHAnsi" w:hAnsiTheme="minorHAnsi" w:cstheme="minorHAnsi"/>
        </w:rPr>
        <w:t xml:space="preserve">To what extent do you think you met your goals for this activity/event? </w:t>
      </w:r>
    </w:p>
    <w:tbl>
      <w:tblPr>
        <w:tblStyle w:val="TableGrid"/>
        <w:tblW w:w="0" w:type="auto"/>
        <w:tblLook w:val="04A0" w:firstRow="1" w:lastRow="0" w:firstColumn="1" w:lastColumn="0" w:noHBand="0" w:noVBand="1"/>
      </w:tblPr>
      <w:tblGrid>
        <w:gridCol w:w="9350"/>
      </w:tblGrid>
      <w:tr w:rsidR="00356D73" w:rsidRPr="007A38E8" w14:paraId="7DFC5D2C" w14:textId="77777777" w:rsidTr="0066527B">
        <w:tc>
          <w:tcPr>
            <w:tcW w:w="9350" w:type="dxa"/>
          </w:tcPr>
          <w:p w14:paraId="7DFC5D2B" w14:textId="77777777" w:rsidR="00356D73" w:rsidRPr="007A38E8" w:rsidRDefault="00356D73" w:rsidP="0066527B">
            <w:pPr>
              <w:spacing w:after="200" w:line="276" w:lineRule="auto"/>
              <w:rPr>
                <w:rFonts w:asciiTheme="minorHAnsi" w:hAnsiTheme="minorHAnsi" w:cstheme="minorHAnsi"/>
                <w:color w:val="17365D"/>
                <w:kern w:val="28"/>
                <w:sz w:val="22"/>
                <w:szCs w:val="22"/>
              </w:rPr>
            </w:pPr>
          </w:p>
        </w:tc>
      </w:tr>
    </w:tbl>
    <w:p w14:paraId="7DFC5D2D" w14:textId="77777777" w:rsidR="00356D73" w:rsidRPr="007A38E8" w:rsidRDefault="00356D73" w:rsidP="00356D73">
      <w:pPr>
        <w:spacing w:after="200" w:line="276" w:lineRule="auto"/>
        <w:rPr>
          <w:rFonts w:asciiTheme="minorHAnsi" w:hAnsiTheme="minorHAnsi" w:cstheme="minorHAnsi"/>
          <w:color w:val="17365D"/>
          <w:kern w:val="28"/>
          <w:sz w:val="22"/>
          <w:szCs w:val="22"/>
        </w:rPr>
      </w:pPr>
    </w:p>
    <w:p w14:paraId="7DFC5D2E" w14:textId="77777777" w:rsidR="00356D73" w:rsidRPr="007A38E8" w:rsidRDefault="00356D73" w:rsidP="00356D73">
      <w:pPr>
        <w:pStyle w:val="ListParagraph"/>
        <w:numPr>
          <w:ilvl w:val="0"/>
          <w:numId w:val="1"/>
        </w:numPr>
        <w:ind w:left="360"/>
        <w:rPr>
          <w:rFonts w:asciiTheme="minorHAnsi" w:hAnsiTheme="minorHAnsi" w:cstheme="minorHAnsi"/>
          <w:color w:val="17365D"/>
          <w:kern w:val="28"/>
        </w:rPr>
      </w:pPr>
      <w:r w:rsidRPr="007A38E8">
        <w:rPr>
          <w:rFonts w:asciiTheme="minorHAnsi" w:hAnsiTheme="minorHAnsi" w:cstheme="minorHAnsi"/>
        </w:rPr>
        <w:t xml:space="preserve">Reflecting upon this observation, what do you consider your school leadership strengths? </w:t>
      </w:r>
    </w:p>
    <w:tbl>
      <w:tblPr>
        <w:tblStyle w:val="TableGrid"/>
        <w:tblW w:w="0" w:type="auto"/>
        <w:tblLook w:val="04A0" w:firstRow="1" w:lastRow="0" w:firstColumn="1" w:lastColumn="0" w:noHBand="0" w:noVBand="1"/>
      </w:tblPr>
      <w:tblGrid>
        <w:gridCol w:w="9350"/>
      </w:tblGrid>
      <w:tr w:rsidR="00356D73" w:rsidRPr="007A38E8" w14:paraId="7DFC5D30" w14:textId="77777777" w:rsidTr="0066527B">
        <w:tc>
          <w:tcPr>
            <w:tcW w:w="9350" w:type="dxa"/>
          </w:tcPr>
          <w:p w14:paraId="7DFC5D2F" w14:textId="77777777" w:rsidR="00356D73" w:rsidRPr="007A38E8" w:rsidRDefault="00356D73" w:rsidP="0066527B">
            <w:pPr>
              <w:spacing w:after="200" w:line="276" w:lineRule="auto"/>
              <w:rPr>
                <w:rFonts w:asciiTheme="minorHAnsi" w:hAnsiTheme="minorHAnsi" w:cstheme="minorHAnsi"/>
                <w:color w:val="17365D"/>
                <w:kern w:val="28"/>
                <w:sz w:val="22"/>
                <w:szCs w:val="22"/>
              </w:rPr>
            </w:pPr>
          </w:p>
        </w:tc>
      </w:tr>
    </w:tbl>
    <w:p w14:paraId="7DFC5D31" w14:textId="77777777" w:rsidR="00356D73" w:rsidRPr="007A38E8" w:rsidRDefault="00356D73" w:rsidP="00356D73">
      <w:pPr>
        <w:spacing w:after="200" w:line="276" w:lineRule="auto"/>
        <w:rPr>
          <w:rFonts w:asciiTheme="minorHAnsi" w:hAnsiTheme="minorHAnsi" w:cstheme="minorHAnsi"/>
          <w:color w:val="17365D"/>
          <w:kern w:val="28"/>
          <w:sz w:val="22"/>
          <w:szCs w:val="22"/>
        </w:rPr>
      </w:pPr>
    </w:p>
    <w:p w14:paraId="7DFC5D32" w14:textId="77777777" w:rsidR="00356D73" w:rsidRPr="007A38E8" w:rsidRDefault="00356D73" w:rsidP="00356D73">
      <w:pPr>
        <w:pStyle w:val="ListParagraph"/>
        <w:numPr>
          <w:ilvl w:val="0"/>
          <w:numId w:val="1"/>
        </w:numPr>
        <w:ind w:left="360"/>
        <w:rPr>
          <w:rFonts w:asciiTheme="minorHAnsi" w:hAnsiTheme="minorHAnsi" w:cstheme="minorHAnsi"/>
          <w:color w:val="17365D"/>
          <w:kern w:val="28"/>
        </w:rPr>
      </w:pPr>
      <w:r w:rsidRPr="007A38E8">
        <w:rPr>
          <w:rFonts w:asciiTheme="minorHAnsi" w:hAnsiTheme="minorHAnsi" w:cstheme="minorHAnsi"/>
        </w:rPr>
        <w:t>Reflecting upon this observation, what do you consider your school leadership growth areas, or areas for improvement?</w:t>
      </w:r>
    </w:p>
    <w:tbl>
      <w:tblPr>
        <w:tblStyle w:val="TableGrid"/>
        <w:tblW w:w="0" w:type="auto"/>
        <w:tblLook w:val="04A0" w:firstRow="1" w:lastRow="0" w:firstColumn="1" w:lastColumn="0" w:noHBand="0" w:noVBand="1"/>
      </w:tblPr>
      <w:tblGrid>
        <w:gridCol w:w="9350"/>
      </w:tblGrid>
      <w:tr w:rsidR="00356D73" w:rsidRPr="007A38E8" w14:paraId="7DFC5D34" w14:textId="77777777" w:rsidTr="0066527B">
        <w:tc>
          <w:tcPr>
            <w:tcW w:w="9350" w:type="dxa"/>
          </w:tcPr>
          <w:p w14:paraId="7DFC5D33" w14:textId="77777777" w:rsidR="00356D73" w:rsidRPr="007A38E8" w:rsidRDefault="00356D73" w:rsidP="0066527B">
            <w:pPr>
              <w:spacing w:after="200" w:line="276" w:lineRule="auto"/>
              <w:rPr>
                <w:rFonts w:asciiTheme="minorHAnsi" w:hAnsiTheme="minorHAnsi" w:cstheme="minorHAnsi"/>
                <w:color w:val="17365D"/>
                <w:kern w:val="28"/>
                <w:sz w:val="22"/>
                <w:szCs w:val="22"/>
              </w:rPr>
            </w:pPr>
          </w:p>
        </w:tc>
      </w:tr>
      <w:bookmarkEnd w:id="1"/>
    </w:tbl>
    <w:p w14:paraId="7DFC5D35" w14:textId="77777777" w:rsidR="00967E1E" w:rsidRPr="007A38E8" w:rsidRDefault="00967E1E" w:rsidP="00356D73">
      <w:pPr>
        <w:spacing w:after="200" w:line="276" w:lineRule="auto"/>
        <w:rPr>
          <w:sz w:val="22"/>
          <w:szCs w:val="22"/>
        </w:rPr>
      </w:pPr>
    </w:p>
    <w:sectPr w:rsidR="00967E1E" w:rsidRPr="007A38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41B2E97"/>
    <w:multiLevelType w:val="hybridMultilevel"/>
    <w:tmpl w:val="F376B954"/>
    <w:lvl w:ilvl="0" w:tplc="6D9A4E66">
      <w:start w:val="1"/>
      <w:numFmt w:val="decimal"/>
      <w:lvlText w:val="%1."/>
      <w:lvlJc w:val="left"/>
      <w:pPr>
        <w:ind w:left="3600" w:hanging="360"/>
      </w:pPr>
      <w:rPr>
        <w:rFonts w:asciiTheme="minorHAnsi" w:hAnsiTheme="minorHAnsi" w:cstheme="minorHAnsi" w:hint="default"/>
        <w:sz w:val="22"/>
        <w:szCs w:val="22"/>
      </w:rPr>
    </w:lvl>
    <w:lvl w:ilvl="1" w:tplc="04090003">
      <w:start w:val="1"/>
      <w:numFmt w:val="bullet"/>
      <w:lvlText w:val="o"/>
      <w:lvlJc w:val="left"/>
      <w:pPr>
        <w:ind w:left="4320" w:hanging="360"/>
      </w:pPr>
      <w:rPr>
        <w:rFonts w:ascii="Courier New" w:hAnsi="Courier New" w:cs="Courier New" w:hint="default"/>
      </w:rPr>
    </w:lvl>
    <w:lvl w:ilvl="2" w:tplc="04090005">
      <w:start w:val="1"/>
      <w:numFmt w:val="bullet"/>
      <w:lvlText w:val=""/>
      <w:lvlJc w:val="left"/>
      <w:pPr>
        <w:ind w:left="5040" w:hanging="360"/>
      </w:pPr>
      <w:rPr>
        <w:rFonts w:ascii="Wingdings" w:hAnsi="Wingdings" w:hint="default"/>
      </w:rPr>
    </w:lvl>
    <w:lvl w:ilvl="3" w:tplc="04090001">
      <w:start w:val="1"/>
      <w:numFmt w:val="bullet"/>
      <w:lvlText w:val=""/>
      <w:lvlJc w:val="left"/>
      <w:pPr>
        <w:ind w:left="5760" w:hanging="360"/>
      </w:pPr>
      <w:rPr>
        <w:rFonts w:ascii="Symbol" w:hAnsi="Symbol" w:hint="default"/>
      </w:rPr>
    </w:lvl>
    <w:lvl w:ilvl="4" w:tplc="04090003">
      <w:start w:val="1"/>
      <w:numFmt w:val="bullet"/>
      <w:lvlText w:val="o"/>
      <w:lvlJc w:val="left"/>
      <w:pPr>
        <w:ind w:left="6480" w:hanging="360"/>
      </w:pPr>
      <w:rPr>
        <w:rFonts w:ascii="Courier New" w:hAnsi="Courier New" w:cs="Courier New" w:hint="default"/>
      </w:rPr>
    </w:lvl>
    <w:lvl w:ilvl="5" w:tplc="04090005">
      <w:start w:val="1"/>
      <w:numFmt w:val="bullet"/>
      <w:lvlText w:val=""/>
      <w:lvlJc w:val="left"/>
      <w:pPr>
        <w:ind w:left="7200" w:hanging="360"/>
      </w:pPr>
      <w:rPr>
        <w:rFonts w:ascii="Wingdings" w:hAnsi="Wingdings" w:hint="default"/>
      </w:rPr>
    </w:lvl>
    <w:lvl w:ilvl="6" w:tplc="04090001">
      <w:start w:val="1"/>
      <w:numFmt w:val="bullet"/>
      <w:lvlText w:val=""/>
      <w:lvlJc w:val="left"/>
      <w:pPr>
        <w:ind w:left="7920" w:hanging="360"/>
      </w:pPr>
      <w:rPr>
        <w:rFonts w:ascii="Symbol" w:hAnsi="Symbol" w:hint="default"/>
      </w:rPr>
    </w:lvl>
    <w:lvl w:ilvl="7" w:tplc="04090003">
      <w:start w:val="1"/>
      <w:numFmt w:val="bullet"/>
      <w:lvlText w:val="o"/>
      <w:lvlJc w:val="left"/>
      <w:pPr>
        <w:ind w:left="8640" w:hanging="360"/>
      </w:pPr>
      <w:rPr>
        <w:rFonts w:ascii="Courier New" w:hAnsi="Courier New" w:cs="Courier New" w:hint="default"/>
      </w:rPr>
    </w:lvl>
    <w:lvl w:ilvl="8" w:tplc="04090005">
      <w:start w:val="1"/>
      <w:numFmt w:val="bullet"/>
      <w:lvlText w:val=""/>
      <w:lvlJc w:val="left"/>
      <w:pPr>
        <w:ind w:left="93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D73"/>
    <w:rsid w:val="00356D73"/>
    <w:rsid w:val="007A38E8"/>
    <w:rsid w:val="00967E1E"/>
    <w:rsid w:val="009A113C"/>
    <w:rsid w:val="00EA2A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C5D20"/>
  <w15:chartTrackingRefBased/>
  <w15:docId w15:val="{50815C7A-C406-4C7E-9FFE-EA57AA8C4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6D73"/>
    <w:pPr>
      <w:spacing w:after="0" w:line="240" w:lineRule="auto"/>
    </w:pPr>
    <w:rPr>
      <w:rFonts w:ascii="Calibri" w:eastAsia="Calibri" w:hAnsi="Calibri" w:cs="Calibri"/>
      <w:sz w:val="24"/>
      <w:szCs w:val="24"/>
    </w:rPr>
  </w:style>
  <w:style w:type="paragraph" w:styleId="Heading2">
    <w:name w:val="heading 2"/>
    <w:basedOn w:val="Normal"/>
    <w:next w:val="Normal"/>
    <w:link w:val="Heading2Char"/>
    <w:unhideWhenUsed/>
    <w:qFormat/>
    <w:rsid w:val="00356D73"/>
    <w:pPr>
      <w:keepNext/>
      <w:spacing w:before="240"/>
      <w:outlineLvl w:val="1"/>
    </w:pPr>
    <w:rPr>
      <w:rFonts w:asciiTheme="minorHAnsi" w:eastAsia="Times New Roman" w:hAnsiTheme="minorHAnsi" w:cs="Times New Roman"/>
      <w:b/>
      <w:bCs/>
      <w:iCs/>
      <w:noProof/>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56D73"/>
    <w:rPr>
      <w:rFonts w:eastAsia="Times New Roman" w:cs="Times New Roman"/>
      <w:b/>
      <w:bCs/>
      <w:iCs/>
      <w:noProof/>
      <w:color w:val="2E74B5" w:themeColor="accent1" w:themeShade="BF"/>
      <w:sz w:val="28"/>
      <w:szCs w:val="28"/>
    </w:rPr>
  </w:style>
  <w:style w:type="paragraph" w:styleId="ListParagraph">
    <w:name w:val="List Paragraph"/>
    <w:basedOn w:val="Normal"/>
    <w:link w:val="ListParagraphChar"/>
    <w:uiPriority w:val="34"/>
    <w:qFormat/>
    <w:rsid w:val="00356D73"/>
    <w:pPr>
      <w:spacing w:after="200" w:line="276" w:lineRule="auto"/>
      <w:ind w:left="720"/>
      <w:contextualSpacing/>
    </w:pPr>
    <w:rPr>
      <w:rFonts w:eastAsia="Times New Roman" w:cs="Times New Roman"/>
      <w:sz w:val="22"/>
      <w:szCs w:val="22"/>
    </w:rPr>
  </w:style>
  <w:style w:type="table" w:styleId="TableGrid">
    <w:name w:val="Table Grid"/>
    <w:basedOn w:val="TableNormal"/>
    <w:uiPriority w:val="39"/>
    <w:rsid w:val="00356D73"/>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356D73"/>
    <w:rPr>
      <w:rFonts w:ascii="Calibri" w:eastAsia="Times New Roman" w:hAnsi="Calibri" w:cs="Times New Roman"/>
    </w:rPr>
  </w:style>
  <w:style w:type="paragraph" w:styleId="BodyText">
    <w:name w:val="Body Text"/>
    <w:basedOn w:val="Normal"/>
    <w:link w:val="BodyTextChar"/>
    <w:uiPriority w:val="1"/>
    <w:qFormat/>
    <w:rsid w:val="00356D73"/>
    <w:pPr>
      <w:spacing w:before="240"/>
    </w:pPr>
  </w:style>
  <w:style w:type="character" w:customStyle="1" w:styleId="BodyTextChar">
    <w:name w:val="Body Text Char"/>
    <w:basedOn w:val="DefaultParagraphFont"/>
    <w:link w:val="BodyText"/>
    <w:uiPriority w:val="1"/>
    <w:rsid w:val="00356D73"/>
    <w:rPr>
      <w:rFonts w:ascii="Calibri" w:eastAsia="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154</Words>
  <Characters>883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Layland, Allison</dc:creator>
  <cp:keywords/>
  <dc:description/>
  <cp:lastModifiedBy>Debra Allison Layland</cp:lastModifiedBy>
  <cp:revision>4</cp:revision>
  <dcterms:created xsi:type="dcterms:W3CDTF">2016-05-12T20:17:00Z</dcterms:created>
  <dcterms:modified xsi:type="dcterms:W3CDTF">2016-05-12T20:56:00Z</dcterms:modified>
</cp:coreProperties>
</file>